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E3" w:rsidRDefault="007468E3" w:rsidP="00746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57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7468E3" w:rsidRPr="007468E3" w:rsidRDefault="007468E3" w:rsidP="00746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E3">
        <w:rPr>
          <w:rFonts w:ascii="Times New Roman" w:hAnsi="Times New Roman" w:cs="Times New Roman"/>
          <w:b/>
          <w:sz w:val="28"/>
          <w:szCs w:val="28"/>
        </w:rPr>
        <w:t>«</w:t>
      </w:r>
      <w:r w:rsidRPr="007468E3">
        <w:rPr>
          <w:rStyle w:val="FontStyle12"/>
          <w:i w:val="0"/>
          <w:sz w:val="28"/>
          <w:szCs w:val="28"/>
        </w:rPr>
        <w:t>Основы государственного управления региональным развитием</w:t>
      </w:r>
      <w:r w:rsidRPr="007468E3">
        <w:rPr>
          <w:rFonts w:ascii="Times New Roman" w:hAnsi="Times New Roman" w:cs="Times New Roman"/>
          <w:b/>
          <w:sz w:val="28"/>
          <w:szCs w:val="28"/>
        </w:rPr>
        <w:t>»</w:t>
      </w:r>
    </w:p>
    <w:p w:rsidR="007468E3" w:rsidRPr="007468E3" w:rsidRDefault="007468E3" w:rsidP="00746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8E3" w:rsidRPr="00BA289A" w:rsidRDefault="007468E3" w:rsidP="0074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8E3">
        <w:rPr>
          <w:rStyle w:val="FontStyle12"/>
          <w:i w:val="0"/>
          <w:sz w:val="28"/>
          <w:szCs w:val="28"/>
        </w:rPr>
        <w:t>Цель дисциплины</w:t>
      </w:r>
      <w:r w:rsidRPr="00BA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BA289A">
        <w:rPr>
          <w:rFonts w:ascii="Times New Roman" w:hAnsi="Times New Roman" w:cs="Times New Roman"/>
          <w:sz w:val="28"/>
          <w:szCs w:val="28"/>
        </w:rPr>
        <w:t xml:space="preserve"> формирование системы базовых знаний о закономерностях и формах территориальной организации хозяйства, функционирования региональных социально-экономических комплексов и управления ими, сущности и способов регулирования территориального размещения производительных сил на основе повышения эффективности использования региональных ресурсов и роста конкурентоспособности, а также приобретение практических навыков по управлению территориальными экономическими системами с учетом региональных особенностей Российской Федерации в условиях углубления рыночных отношений и</w:t>
      </w:r>
      <w:proofErr w:type="gramEnd"/>
      <w:r w:rsidRPr="00BA289A">
        <w:rPr>
          <w:rFonts w:ascii="Times New Roman" w:hAnsi="Times New Roman" w:cs="Times New Roman"/>
          <w:sz w:val="28"/>
          <w:szCs w:val="28"/>
        </w:rPr>
        <w:t xml:space="preserve"> становления институтов рынка. </w:t>
      </w:r>
    </w:p>
    <w:p w:rsidR="007223D3" w:rsidRDefault="007468E3" w:rsidP="0074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9A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BA289A">
        <w:rPr>
          <w:rFonts w:ascii="Times New Roman" w:hAnsi="Times New Roman" w:cs="Times New Roman"/>
          <w:sz w:val="28"/>
          <w:szCs w:val="28"/>
        </w:rPr>
        <w:t xml:space="preserve"> - модуль </w:t>
      </w:r>
      <w:r w:rsidR="006332B4">
        <w:rPr>
          <w:rFonts w:ascii="Times New Roman" w:hAnsi="Times New Roman" w:cs="Times New Roman"/>
          <w:sz w:val="28"/>
          <w:szCs w:val="28"/>
        </w:rPr>
        <w:t>обязательных дисциплин вариативной части</w:t>
      </w:r>
      <w:r w:rsidRPr="00BA289A">
        <w:rPr>
          <w:rFonts w:ascii="Times New Roman" w:hAnsi="Times New Roman" w:cs="Times New Roman"/>
          <w:sz w:val="28"/>
          <w:szCs w:val="28"/>
        </w:rPr>
        <w:t xml:space="preserve"> направления подготовки, отражающих специфику филиала </w:t>
      </w:r>
      <w:r w:rsidR="0020712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Pr="00BA289A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7223D3" w:rsidRPr="007223D3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7468E3" w:rsidRPr="00BA289A" w:rsidRDefault="007468E3" w:rsidP="0074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9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BA2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E3" w:rsidRPr="00BA289A" w:rsidRDefault="007468E3" w:rsidP="007468E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289A">
        <w:rPr>
          <w:sz w:val="28"/>
          <w:szCs w:val="28"/>
        </w:rPr>
        <w:t xml:space="preserve">Основные задачи региональной экономики и управления. Регион как объект хозяйствования и управления. Субъекты управления регионом. Региональная власть как субъект территориального управления. </w:t>
      </w:r>
      <w:proofErr w:type="gramStart"/>
      <w:r w:rsidRPr="00BA289A">
        <w:rPr>
          <w:sz w:val="28"/>
          <w:szCs w:val="28"/>
        </w:rPr>
        <w:t>Методы, используемые для анализа территориальной организации хозяйства и для территориального управления.</w:t>
      </w:r>
      <w:proofErr w:type="gramEnd"/>
      <w:r w:rsidRPr="00BA289A">
        <w:rPr>
          <w:sz w:val="28"/>
          <w:szCs w:val="28"/>
        </w:rPr>
        <w:t xml:space="preserve"> </w:t>
      </w:r>
      <w:proofErr w:type="gramStart"/>
      <w:r w:rsidRPr="00BA289A">
        <w:rPr>
          <w:sz w:val="28"/>
          <w:szCs w:val="28"/>
        </w:rPr>
        <w:t>Теоретические основы территориальной организации производительных сил.</w:t>
      </w:r>
      <w:proofErr w:type="gramEnd"/>
      <w:r w:rsidRPr="00BA289A">
        <w:rPr>
          <w:sz w:val="28"/>
          <w:szCs w:val="28"/>
        </w:rPr>
        <w:t xml:space="preserve"> Территориальная организация общества. Закономерности, принципы и факторы размещения производительных сил. Природно-ресурсный потенциал России: зонирование и экономическое районирование. Особенности размещения производительных сил в федеральных округах. Подходы к оценке конкурентоспособности регионов и возможные пути ее повышения. Методы определения отраслей рыночной специализации регионов и способы углубления рыночной специализации. Региональная политика государства: стратегические и тактические способы реализации. Субъекты региональн</w:t>
      </w:r>
      <w:bookmarkStart w:id="0" w:name="_GoBack"/>
      <w:bookmarkEnd w:id="0"/>
      <w:r w:rsidRPr="00BA289A">
        <w:rPr>
          <w:sz w:val="28"/>
          <w:szCs w:val="28"/>
        </w:rPr>
        <w:t>ой политики страны.</w:t>
      </w:r>
    </w:p>
    <w:p w:rsidR="00A75F58" w:rsidRDefault="00A75F58"/>
    <w:sectPr w:rsidR="00A7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B7"/>
    <w:rsid w:val="00207122"/>
    <w:rsid w:val="006332B4"/>
    <w:rsid w:val="007223D3"/>
    <w:rsid w:val="007468E3"/>
    <w:rsid w:val="00A75F58"/>
    <w:rsid w:val="00F53CB7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468E3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468E3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7CEDF-7DC9-4A9E-B476-7F73830C0456}"/>
</file>

<file path=customXml/itemProps2.xml><?xml version="1.0" encoding="utf-8"?>
<ds:datastoreItem xmlns:ds="http://schemas.openxmlformats.org/officeDocument/2006/customXml" ds:itemID="{75B6D619-10A0-4CD6-A334-6F9289CE373D}"/>
</file>

<file path=customXml/itemProps3.xml><?xml version="1.0" encoding="utf-8"?>
<ds:datastoreItem xmlns:ds="http://schemas.openxmlformats.org/officeDocument/2006/customXml" ds:itemID="{E576BBEF-5A11-49E0-BAE6-E608D0CCF2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6</cp:revision>
  <dcterms:created xsi:type="dcterms:W3CDTF">2016-04-25T12:21:00Z</dcterms:created>
  <dcterms:modified xsi:type="dcterms:W3CDTF">2018-04-03T06:28:00Z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